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FD" w:rsidRDefault="005806A7" w:rsidP="00685F0F">
      <w:pPr>
        <w:pStyle w:val="Titre"/>
        <w:jc w:val="center"/>
      </w:pPr>
      <w:r w:rsidRPr="00685F0F">
        <w:t xml:space="preserve">ANNEXE </w:t>
      </w:r>
      <w:r w:rsidR="00016FAC">
        <w:t>3</w:t>
      </w:r>
      <w:r w:rsidRPr="00685F0F">
        <w:t xml:space="preserve"> </w:t>
      </w:r>
      <w:r w:rsidRPr="00685F0F">
        <w:rPr>
          <w:rFonts w:ascii="Marianne Light" w:hAnsi="Marianne Light"/>
        </w:rPr>
        <w:t>AU</w:t>
      </w:r>
      <w:r w:rsidRPr="00685F0F">
        <w:t xml:space="preserve"> CC</w:t>
      </w:r>
      <w:r w:rsidR="00685F0F">
        <w:t>A</w:t>
      </w:r>
      <w:r w:rsidRPr="00685F0F">
        <w:t>P</w:t>
      </w:r>
    </w:p>
    <w:p w:rsidR="00685F0F" w:rsidRPr="00685F0F" w:rsidRDefault="00685F0F" w:rsidP="00685F0F"/>
    <w:p w:rsidR="008A31FD" w:rsidRDefault="00016FAC" w:rsidP="008A31FD">
      <w:pPr>
        <w:spacing w:after="60"/>
        <w:ind w:left="0"/>
        <w:jc w:val="center"/>
        <w:rPr>
          <w:rFonts w:ascii="Marianne" w:hAnsi="Marianne" w:cstheme="minorHAnsi"/>
          <w:b/>
          <w:sz w:val="32"/>
          <w:szCs w:val="32"/>
        </w:rPr>
      </w:pPr>
      <w:r w:rsidRPr="00016FAC">
        <w:rPr>
          <w:rFonts w:ascii="Marianne" w:hAnsi="Marianne" w:cstheme="minorHAnsi"/>
          <w:b/>
          <w:sz w:val="32"/>
          <w:szCs w:val="32"/>
        </w:rPr>
        <w:t>DÉCLARATION INDIVIDUELLE</w:t>
      </w:r>
    </w:p>
    <w:p w:rsidR="00016FAC" w:rsidRDefault="00016FAC" w:rsidP="008A31FD">
      <w:pPr>
        <w:spacing w:after="60"/>
        <w:ind w:left="0"/>
        <w:jc w:val="center"/>
        <w:rPr>
          <w:rFonts w:ascii="Marianne" w:hAnsi="Marianne" w:cstheme="minorHAnsi"/>
          <w:b/>
          <w:sz w:val="32"/>
          <w:szCs w:val="32"/>
        </w:rPr>
      </w:pPr>
    </w:p>
    <w:p w:rsidR="00016FAC" w:rsidRDefault="00016FAC" w:rsidP="00016FAC"/>
    <w:p w:rsidR="00016FAC" w:rsidRPr="00016FAC" w:rsidRDefault="00016FAC" w:rsidP="00016FAC">
      <w:pPr>
        <w:ind w:left="0"/>
        <w:rPr>
          <w:sz w:val="20"/>
          <w:szCs w:val="20"/>
        </w:rPr>
      </w:pPr>
      <w:r w:rsidRPr="00016FAC">
        <w:rPr>
          <w:sz w:val="20"/>
          <w:szCs w:val="20"/>
        </w:rPr>
        <w:t>Je soussigné, ……………………………………………………………………………………</w:t>
      </w:r>
      <w:r>
        <w:rPr>
          <w:sz w:val="20"/>
          <w:szCs w:val="20"/>
        </w:rPr>
        <w:t>………</w:t>
      </w:r>
      <w:proofErr w:type="gramStart"/>
      <w:r>
        <w:rPr>
          <w:sz w:val="20"/>
          <w:szCs w:val="20"/>
        </w:rPr>
        <w:t>…….</w:t>
      </w:r>
      <w:proofErr w:type="gramEnd"/>
      <w:r>
        <w:rPr>
          <w:sz w:val="20"/>
          <w:szCs w:val="20"/>
        </w:rPr>
        <w:t>.</w:t>
      </w:r>
      <w:r w:rsidRPr="00016FAC">
        <w:rPr>
          <w:sz w:val="20"/>
          <w:szCs w:val="20"/>
        </w:rPr>
        <w:t xml:space="preserve"> </w:t>
      </w:r>
    </w:p>
    <w:p w:rsidR="00016FAC" w:rsidRPr="00016FAC" w:rsidRDefault="00016FAC" w:rsidP="00016FAC">
      <w:pPr>
        <w:ind w:left="0"/>
        <w:rPr>
          <w:sz w:val="20"/>
          <w:szCs w:val="20"/>
        </w:rPr>
      </w:pPr>
      <w:r w:rsidRPr="00016FAC">
        <w:rPr>
          <w:sz w:val="20"/>
          <w:szCs w:val="20"/>
        </w:rPr>
        <w:t>…………………………………</w:t>
      </w:r>
      <w:r>
        <w:rPr>
          <w:sz w:val="20"/>
          <w:szCs w:val="20"/>
        </w:rPr>
        <w:t>………………………………………………………………………………….</w:t>
      </w:r>
    </w:p>
    <w:p w:rsidR="00016FAC" w:rsidRDefault="00016FAC" w:rsidP="00016FAC"/>
    <w:p w:rsidR="00016FAC" w:rsidRDefault="00016FAC" w:rsidP="00016FAC">
      <w:r>
        <w:rPr>
          <w:noProof/>
        </w:rPr>
        <mc:AlternateContent>
          <mc:Choice Requires="wps">
            <w:drawing>
              <wp:anchor distT="0" distB="0" distL="114300" distR="114300" simplePos="0" relativeHeight="251659264" behindDoc="0" locked="0" layoutInCell="1" allowOverlap="1" wp14:anchorId="0D91DD3E" wp14:editId="2FE141E8">
                <wp:simplePos x="0" y="0"/>
                <wp:positionH relativeFrom="margin">
                  <wp:align>left</wp:align>
                </wp:positionH>
                <wp:positionV relativeFrom="paragraph">
                  <wp:posOffset>8712</wp:posOffset>
                </wp:positionV>
                <wp:extent cx="5749747" cy="1455725"/>
                <wp:effectExtent l="0" t="0" r="22860" b="11430"/>
                <wp:wrapNone/>
                <wp:docPr id="38" name="Zone de texte 38"/>
                <wp:cNvGraphicFramePr/>
                <a:graphic xmlns:a="http://schemas.openxmlformats.org/drawingml/2006/main">
                  <a:graphicData uri="http://schemas.microsoft.com/office/word/2010/wordprocessingShape">
                    <wps:wsp>
                      <wps:cNvSpPr txBox="1"/>
                      <wps:spPr>
                        <a:xfrm>
                          <a:off x="0" y="0"/>
                          <a:ext cx="5749747" cy="1455725"/>
                        </a:xfrm>
                        <a:prstGeom prst="rect">
                          <a:avLst/>
                        </a:prstGeom>
                        <a:ln/>
                      </wps:spPr>
                      <wps:style>
                        <a:lnRef idx="2">
                          <a:schemeClr val="dk1"/>
                        </a:lnRef>
                        <a:fillRef idx="1">
                          <a:schemeClr val="lt1"/>
                        </a:fillRef>
                        <a:effectRef idx="0">
                          <a:schemeClr val="dk1"/>
                        </a:effectRef>
                        <a:fontRef idx="minor">
                          <a:schemeClr val="dk1"/>
                        </a:fontRef>
                      </wps:style>
                      <wps:txbx>
                        <w:txbxContent>
                          <w:p w:rsidR="00016FAC" w:rsidRPr="00395BCD" w:rsidRDefault="00016FAC" w:rsidP="00016FAC">
                            <w:pPr>
                              <w:ind w:left="0"/>
                              <w:rPr>
                                <w:rFonts w:cs="Arial"/>
                              </w:rPr>
                            </w:pPr>
                            <w:r w:rsidRPr="00395BCD">
                              <w:rPr>
                                <w:rFonts w:cs="Arial"/>
                              </w:rPr>
                              <w:t xml:space="preserve">Objet </w:t>
                            </w:r>
                            <w:r w:rsidR="00D3249A">
                              <w:rPr>
                                <w:rFonts w:cs="Arial"/>
                              </w:rPr>
                              <w:t>du marché</w:t>
                            </w:r>
                            <w:r w:rsidRPr="00395BCD">
                              <w:rPr>
                                <w:rFonts w:ascii="Calibri" w:hAnsi="Calibri" w:cs="Calibri"/>
                              </w:rPr>
                              <w:t> </w:t>
                            </w:r>
                            <w:r w:rsidRPr="00395BCD">
                              <w:rPr>
                                <w:rFonts w:cs="Arial"/>
                              </w:rPr>
                              <w:t>:</w:t>
                            </w:r>
                          </w:p>
                          <w:p w:rsidR="00016FAC" w:rsidRDefault="00016FAC" w:rsidP="00016FAC">
                            <w:pPr>
                              <w:jc w:val="center"/>
                              <w:rPr>
                                <w:rFonts w:ascii="Marianne Light" w:hAnsi="Marianne Light" w:cs="Arial"/>
                                <w:smallCaps/>
                                <w:sz w:val="28"/>
                                <w:szCs w:val="28"/>
                              </w:rPr>
                            </w:pPr>
                          </w:p>
                          <w:p w:rsidR="0058182A" w:rsidRPr="00016FAC" w:rsidRDefault="0058182A" w:rsidP="00016FAC">
                            <w:pPr>
                              <w:jc w:val="center"/>
                              <w:rPr>
                                <w:rFonts w:ascii="Marianne Light" w:hAnsi="Marianne Light" w:cs="Arial"/>
                                <w:smallCap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91DD3E" id="_x0000_t202" coordsize="21600,21600" o:spt="202" path="m,l,21600r21600,l21600,xe">
                <v:stroke joinstyle="miter"/>
                <v:path gradientshapeok="t" o:connecttype="rect"/>
              </v:shapetype>
              <v:shape id="Zone de texte 38" o:spid="_x0000_s1026" type="#_x0000_t202" style="position:absolute;left:0;text-align:left;margin-left:0;margin-top:.7pt;width:452.75pt;height:114.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" fillcolor="white [3201]" strokecolor="black [3200]" strokeweight="2pt">
                <v:textbox>
                  <w:txbxContent>
                    <w:p w:rsidR="00016FAC" w:rsidRPr="00395BCD" w:rsidRDefault="00016FAC" w:rsidP="00016FAC">
                      <w:pPr>
                        <w:ind w:left="0"/>
                        <w:rPr>
                          <w:rFonts w:cs="Arial"/>
                        </w:rPr>
                      </w:pPr>
                      <w:r w:rsidRPr="00395BCD">
                        <w:rPr>
                          <w:rFonts w:cs="Arial"/>
                        </w:rPr>
                        <w:t xml:space="preserve">Objet </w:t>
                      </w:r>
                      <w:r w:rsidR="00D3249A">
                        <w:rPr>
                          <w:rFonts w:cs="Arial"/>
                        </w:rPr>
                        <w:t>du marché</w:t>
                      </w:r>
                      <w:r w:rsidRPr="00395BCD">
                        <w:rPr>
                          <w:rFonts w:ascii="Calibri" w:hAnsi="Calibri" w:cs="Calibri"/>
                        </w:rPr>
                        <w:t> </w:t>
                      </w:r>
                      <w:r w:rsidRPr="00395BCD">
                        <w:rPr>
                          <w:rFonts w:cs="Arial"/>
                        </w:rPr>
                        <w:t>:</w:t>
                      </w:r>
                    </w:p>
                    <w:p w:rsidR="00016FAC" w:rsidRDefault="00016FAC" w:rsidP="00016FAC">
                      <w:pPr>
                        <w:jc w:val="center"/>
                        <w:rPr>
                          <w:rFonts w:ascii="Marianne Light" w:hAnsi="Marianne Light" w:cs="Arial"/>
                          <w:smallCaps/>
                          <w:sz w:val="28"/>
                          <w:szCs w:val="28"/>
                        </w:rPr>
                      </w:pPr>
                    </w:p>
                    <w:p w:rsidR="0058182A" w:rsidRPr="00016FAC" w:rsidRDefault="0058182A" w:rsidP="00016FAC">
                      <w:pPr>
                        <w:jc w:val="center"/>
                        <w:rPr>
                          <w:rFonts w:ascii="Marianne Light" w:hAnsi="Marianne Light" w:cs="Arial"/>
                          <w:smallCaps/>
                          <w:sz w:val="28"/>
                          <w:szCs w:val="28"/>
                        </w:rPr>
                      </w:pPr>
                      <w:bookmarkStart w:id="1" w:name="_GoBack"/>
                      <w:bookmarkEnd w:id="1"/>
                    </w:p>
                  </w:txbxContent>
                </v:textbox>
                <w10:wrap anchorx="margin"/>
              </v:shape>
            </w:pict>
          </mc:Fallback>
        </mc:AlternateContent>
      </w: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Pr>
        <w:ind w:left="0"/>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roofErr w:type="gramStart"/>
      <w:r w:rsidRPr="00016FAC">
        <w:rPr>
          <w:rFonts w:ascii="Marianne" w:hAnsi="Marianne"/>
          <w:sz w:val="20"/>
          <w:szCs w:val="20"/>
        </w:rPr>
        <w:t>déclare</w:t>
      </w:r>
      <w:proofErr w:type="gramEnd"/>
      <w:r w:rsidRPr="00016FAC">
        <w:rPr>
          <w:rFonts w:ascii="Marianne" w:hAnsi="Marianne"/>
          <w:sz w:val="20"/>
          <w:szCs w:val="20"/>
        </w:rPr>
        <w:t xml:space="preserve"> et atteste sur l’honneur :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avoir</w:t>
      </w:r>
      <w:proofErr w:type="gramEnd"/>
      <w:r w:rsidRPr="00016FAC">
        <w:rPr>
          <w:rFonts w:ascii="Marianne" w:hAnsi="Marianne"/>
          <w:sz w:val="20"/>
          <w:szCs w:val="20"/>
        </w:rPr>
        <w:t xml:space="preserve"> pris connaissance des articles 413-9 à 413-12 du code pénal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ne</w:t>
      </w:r>
      <w:proofErr w:type="gramEnd"/>
      <w:r w:rsidRPr="00016FAC">
        <w:rPr>
          <w:rFonts w:ascii="Marianne" w:hAnsi="Marianne"/>
          <w:sz w:val="20"/>
          <w:szCs w:val="20"/>
        </w:rPr>
        <w:t xml:space="preserve"> pas avoir, sous peine de poursuite pénale, à connaître ou détenir des informations couvertes par le secret de la défense nationale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bookmarkStart w:id="0" w:name="_GoBack"/>
      <w:bookmarkEnd w:id="0"/>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je me conformerais aux règles de protection des informations, au règlement intérieur, aux règles de sécurité et de contrôle en vigueur dans l’établissement dans lequel sont exécutées les prestations et n’accéderais qu’aux seuls locaux et installations concernés par le contrat.</w:t>
      </w:r>
    </w:p>
    <w:p w:rsidR="00016FAC" w:rsidRPr="00016FAC" w:rsidRDefault="00016FAC" w:rsidP="00016FAC">
      <w:pPr>
        <w:pStyle w:val="Paragraphedeliste"/>
        <w:rPr>
          <w:sz w:val="20"/>
          <w:szCs w:val="20"/>
        </w:rPr>
      </w:pPr>
    </w:p>
    <w:p w:rsidR="00016FAC" w:rsidRPr="00016FAC" w:rsidRDefault="00016FAC" w:rsidP="00016FAC">
      <w:pPr>
        <w:ind w:left="0"/>
        <w:rPr>
          <w:sz w:val="20"/>
          <w:szCs w:val="20"/>
        </w:rPr>
      </w:pPr>
      <w:r w:rsidRPr="00096518">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195E444E" wp14:editId="506F2DD7">
                <wp:simplePos x="0" y="0"/>
                <wp:positionH relativeFrom="column">
                  <wp:posOffset>2977286</wp:posOffset>
                </wp:positionH>
                <wp:positionV relativeFrom="paragraph">
                  <wp:posOffset>306604</wp:posOffset>
                </wp:positionV>
                <wp:extent cx="3065780" cy="2066925"/>
                <wp:effectExtent l="0" t="0" r="2032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066925"/>
                        </a:xfrm>
                        <a:prstGeom prst="rect">
                          <a:avLst/>
                        </a:prstGeom>
                        <a:solidFill>
                          <a:srgbClr val="FFFFFF"/>
                        </a:solidFill>
                        <a:ln w="9525">
                          <a:solidFill>
                            <a:srgbClr val="000000"/>
                          </a:solidFill>
                          <a:miter lim="800000"/>
                          <a:headEnd/>
                          <a:tailEnd/>
                        </a:ln>
                      </wps:spPr>
                      <wps:txbx>
                        <w:txbxContent>
                          <w:p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5E444E" id="Zone de texte 2" o:spid="_x0000_s1027" type="#_x0000_t202" style="position:absolute;left:0;text-align:left;margin-left:234.45pt;margin-top:24.15pt;width:241.4pt;height:16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">
                <v:textbox>
                  <w:txbxContent>
                    <w:p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v:textbox>
              </v:shape>
            </w:pict>
          </mc:Fallback>
        </mc:AlternateContent>
      </w:r>
    </w:p>
    <w:sectPr w:rsidR="00016FAC" w:rsidRPr="00016FAC" w:rsidSect="00C17C8A">
      <w:headerReference w:type="default" r:id="rId10"/>
      <w:footerReference w:type="default" r:id="rId11"/>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F99" w:rsidRDefault="00665F99" w:rsidP="002F4632">
      <w:r>
        <w:separator/>
      </w:r>
    </w:p>
  </w:endnote>
  <w:endnote w:type="continuationSeparator" w:id="0">
    <w:p w:rsidR="00665F99" w:rsidRDefault="00665F99"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sidR="00016FAC">
      <w:rPr>
        <w:sz w:val="16"/>
        <w:szCs w:val="16"/>
      </w:rPr>
      <w:t>3</w:t>
    </w:r>
    <w:r w:rsidRPr="00F30A76">
      <w:rPr>
        <w:sz w:val="16"/>
        <w:szCs w:val="16"/>
      </w:rPr>
      <w:t xml:space="preserve"> au CC</w:t>
    </w:r>
    <w:r w:rsidR="00685F0F">
      <w:rPr>
        <w:sz w:val="16"/>
        <w:szCs w:val="16"/>
      </w:rPr>
      <w:t>A</w:t>
    </w:r>
    <w:r w:rsidRPr="00F30A76">
      <w:rPr>
        <w:sz w:val="16"/>
        <w:szCs w:val="16"/>
      </w:rPr>
      <w:t xml:space="preserve">P – </w:t>
    </w:r>
    <w:r w:rsidR="005A1D9A">
      <w:rPr>
        <w:sz w:val="16"/>
        <w:szCs w:val="16"/>
      </w:rPr>
      <w:t>DAF_2025_</w:t>
    </w:r>
    <w:proofErr w:type="gramStart"/>
    <w:r w:rsidR="005A1D9A">
      <w:rPr>
        <w:sz w:val="16"/>
        <w:szCs w:val="16"/>
      </w:rPr>
      <w:t>000807  ESID</w:t>
    </w:r>
    <w:proofErr w:type="gramEnd"/>
    <w:r w:rsidR="005A1D9A">
      <w:rPr>
        <w:sz w:val="16"/>
        <w:szCs w:val="16"/>
      </w:rPr>
      <w:t xml:space="preserve"> 25 255-256</w:t>
    </w:r>
  </w:p>
  <w:p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5A1D9A">
      <w:rPr>
        <w:b/>
        <w:noProof/>
        <w:sz w:val="16"/>
        <w:szCs w:val="16"/>
      </w:rPr>
      <w:t>1</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5A1D9A">
      <w:rPr>
        <w:b/>
        <w:noProof/>
        <w:sz w:val="16"/>
        <w:szCs w:val="16"/>
      </w:rPr>
      <w:t>1</w:t>
    </w:r>
    <w:r w:rsidRPr="00F30A76">
      <w:rPr>
        <w:b/>
        <w:sz w:val="16"/>
        <w:szCs w:val="16"/>
      </w:rPr>
      <w:fldChar w:fldCharType="end"/>
    </w:r>
  </w:p>
  <w:p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F99" w:rsidRDefault="00665F99" w:rsidP="002F4632">
      <w:r>
        <w:separator/>
      </w:r>
    </w:p>
  </w:footnote>
  <w:footnote w:type="continuationSeparator" w:id="0">
    <w:p w:rsidR="00665F99" w:rsidRDefault="00665F99"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-447675</wp:posOffset>
          </wp:positionH>
          <wp:positionV relativeFrom="paragraph">
            <wp:posOffset>-343535</wp:posOffset>
          </wp:positionV>
          <wp:extent cx="2256155" cy="90805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877FC"/>
    <w:multiLevelType w:val="hybridMultilevel"/>
    <w:tmpl w:val="C714EB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31786B"/>
    <w:multiLevelType w:val="hybridMultilevel"/>
    <w:tmpl w:val="AF14FF9E"/>
    <w:lvl w:ilvl="0" w:tplc="C2248B7C">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1"/>
  </w:num>
  <w:num w:numId="4">
    <w:abstractNumId w:val="16"/>
  </w:num>
  <w:num w:numId="5">
    <w:abstractNumId w:val="3"/>
  </w:num>
  <w:num w:numId="6">
    <w:abstractNumId w:val="17"/>
  </w:num>
  <w:num w:numId="7">
    <w:abstractNumId w:val="9"/>
  </w:num>
  <w:num w:numId="8">
    <w:abstractNumId w:val="4"/>
  </w:num>
  <w:num w:numId="9">
    <w:abstractNumId w:val="8"/>
  </w:num>
  <w:num w:numId="10">
    <w:abstractNumId w:val="13"/>
  </w:num>
  <w:num w:numId="11">
    <w:abstractNumId w:val="10"/>
  </w:num>
  <w:num w:numId="12">
    <w:abstractNumId w:val="1"/>
  </w:num>
  <w:num w:numId="13">
    <w:abstractNumId w:val="18"/>
  </w:num>
  <w:num w:numId="14">
    <w:abstractNumId w:val="12"/>
  </w:num>
  <w:num w:numId="15">
    <w:abstractNumId w:val="19"/>
  </w:num>
  <w:num w:numId="16">
    <w:abstractNumId w:val="2"/>
  </w:num>
  <w:num w:numId="17">
    <w:abstractNumId w:val="14"/>
  </w:num>
  <w:num w:numId="18">
    <w:abstractNumId w:val="0"/>
  </w:num>
  <w:num w:numId="19">
    <w:abstractNumId w:val="11"/>
  </w:num>
  <w:num w:numId="20">
    <w:abstractNumId w:val="20"/>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07DC2"/>
    <w:rsid w:val="00016FAC"/>
    <w:rsid w:val="000532EF"/>
    <w:rsid w:val="000D0656"/>
    <w:rsid w:val="000D7724"/>
    <w:rsid w:val="000F26C2"/>
    <w:rsid w:val="00120D79"/>
    <w:rsid w:val="001755E0"/>
    <w:rsid w:val="001E6658"/>
    <w:rsid w:val="002B6362"/>
    <w:rsid w:val="002F4632"/>
    <w:rsid w:val="00317490"/>
    <w:rsid w:val="003A41B3"/>
    <w:rsid w:val="003C297C"/>
    <w:rsid w:val="003D74F9"/>
    <w:rsid w:val="0041451B"/>
    <w:rsid w:val="0050292E"/>
    <w:rsid w:val="005220EA"/>
    <w:rsid w:val="005806A7"/>
    <w:rsid w:val="0058182A"/>
    <w:rsid w:val="005A1D9A"/>
    <w:rsid w:val="00665F99"/>
    <w:rsid w:val="00685F0F"/>
    <w:rsid w:val="00741570"/>
    <w:rsid w:val="008307B5"/>
    <w:rsid w:val="008A31FD"/>
    <w:rsid w:val="009C6BD5"/>
    <w:rsid w:val="00A8516F"/>
    <w:rsid w:val="00A87C78"/>
    <w:rsid w:val="00AB72FF"/>
    <w:rsid w:val="00B57A82"/>
    <w:rsid w:val="00B84C56"/>
    <w:rsid w:val="00BA57E9"/>
    <w:rsid w:val="00C17C8A"/>
    <w:rsid w:val="00C465E2"/>
    <w:rsid w:val="00C622A5"/>
    <w:rsid w:val="00D3249A"/>
    <w:rsid w:val="00D85750"/>
    <w:rsid w:val="00D9558F"/>
    <w:rsid w:val="00DB3237"/>
    <w:rsid w:val="00DC362E"/>
    <w:rsid w:val="00E126BB"/>
    <w:rsid w:val="00E358FA"/>
    <w:rsid w:val="00EE4E32"/>
    <w:rsid w:val="00F20902"/>
    <w:rsid w:val="00F33B18"/>
    <w:rsid w:val="00F51087"/>
    <w:rsid w:val="00FF7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D8BBC"/>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CB2832-8D1A-4DDB-99E5-2697D7556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16D210-2316-43DC-83CF-264950D5874D}">
  <ds:schemaRefs>
    <ds:schemaRef ds:uri="http://schemas.microsoft.com/sharepoint/v3/contenttype/forms"/>
  </ds:schemaRefs>
</ds:datastoreItem>
</file>

<file path=customXml/itemProps3.xml><?xml version="1.0" encoding="utf-8"?>
<ds:datastoreItem xmlns:ds="http://schemas.openxmlformats.org/officeDocument/2006/customXml" ds:itemID="{6CEDB277-195E-4C89-8628-4B1D8B5A4F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151</Words>
  <Characters>836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PACE Bernadette SA CONT CN DEVDURA</cp:lastModifiedBy>
  <cp:revision>6</cp:revision>
  <cp:lastPrinted>2016-06-14T08:32:00Z</cp:lastPrinted>
  <dcterms:created xsi:type="dcterms:W3CDTF">2021-07-16T07:23:00Z</dcterms:created>
  <dcterms:modified xsi:type="dcterms:W3CDTF">2025-07-02T08:05:00Z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